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 由陕西省煤炭生产安全监督管理局 、陕西煤矿安全监察局、陕西省煤炭工业协会共同组织的第九届（2016～2017年度）陕西煤炭工业科技成果和优秀科技工作者评选工作，各单位共推荐90个项目、37名优秀科技工作者参评。2018年7月3日评选委员会办公室组织专家预审推荐、7月23日评审委员会组织专家联评、7月30日评选领导小组进行了确认，最终评选出科技成果奖32项，其中特等奖1项、一等奖5项、二等奖12项、三等奖14项，优秀科技工作者19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现将评选结果公示于后，如对评选结果有异议，可通过书面、电话或来人向评选委员会办公室反映。各获奖项目组如果对获奖人员有调整，请带项目申报单位公函在公示期内来人修改。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公示期限：2018年7月31日～8月6日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电话：029--87671771、13892838815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地点：西安市和平路东11道巷6号南楼321办公室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邮编：710001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              第九届陕西煤炭工业科技成果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           和优秀科技工作者评选委员会办公室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2018年7月30日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405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64AC"/>
          <w:spacing w:val="0"/>
          <w:sz w:val="33"/>
          <w:szCs w:val="33"/>
          <w:bdr w:val="none" w:color="auto" w:sz="0" w:space="0"/>
          <w:shd w:val="clear" w:fill="F8F8F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405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楷体_GB2312" w:hAnsi="微软雅黑" w:eastAsia="楷体_GB2312" w:cs="楷体_GB2312"/>
          <w:b w:val="0"/>
          <w:i w:val="0"/>
          <w:caps w:val="0"/>
          <w:color w:val="333333"/>
          <w:spacing w:val="-15"/>
          <w:sz w:val="43"/>
          <w:szCs w:val="43"/>
          <w:bdr w:val="none" w:color="auto" w:sz="0" w:space="0"/>
        </w:rPr>
        <w:t>第九届陕西省煤炭工业科技成果奖名录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43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298"/>
        <w:gridCol w:w="1951"/>
        <w:gridCol w:w="3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90" w:hRule="atLeast"/>
          <w:tblCellSpacing w:w="0" w:type="dxa"/>
        </w:trPr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等次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主要完成单位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主要完成人员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(1项)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浅埋厚煤层群开采地表治理技术研究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陕煤集团神木柠条塔矿业有限公司、西安科技大学、中国矿业大学（北京）、陕西煤业化工技术研究院有限责任公司、陕西陕煤陕北矿业有限公司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侯恩科  王苏健  迟宝锁  王建文 毕银丽  黄庆享  王宏科  杨  帆 张科利  陈  菲  张景辉  惠双琳 刘  辉  郭书全  冯 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(5项)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易自燃煤层开采自燃发火监测预警及分级防控技术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陕西彬长矿业集团有限公司、西安科技大学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原德胜  郭林生  李红选  郭魏虎 王福军  刘宁川  张亚潮  李建华 窦成义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韩城矿区地质构造解析与构造控矿研究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陕西陕煤韩城矿业有限公司、西安科技大学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夏玉成  卫兆祥  王社荣  祁云望  薛国标  同新立  李赟瑜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陕北生态-水-煤系地层结构及保水采煤类型研究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煤业化工集团有限责任公司、中国矿业大学、陕西煤业化工集团神南矿业公司、陕西煤业化工技术研究院有限责任公司、西安科技大学、中煤科工集团西安研究院有限责任公司、煤炭绿色开采煤炭行业工程研究中心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王苏健  李文平  迟宝锁   冯洁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王启庆  王建文 王兴顺  王碧清 侯恩科  薛卫峰 李小琴  林平选 王宏科   陈通    黄克军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神南矿区数字化矿山多网融合系统优化设计与应用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陕煤集团神木红柳林矿业有限公司、陕西煤业股份有限公司神南矿业公司、天地科技股份有限公司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党应强  王兴顺  贠民战  谭震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陈小绳  王彪谋  乔永力  杨博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金鑫    晁伟    侯刚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苯和甲醇选择性烷基化制对二甲苯技术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陕西煤化工技术工程中心有限公司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张世刚  刘弓    辛玉兵  郝西维   张军民  刘建斌  张亚秦  曹劲松 张小虎  汪彩彩  孙西巍   高兴   张变玲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(12项)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典型冲击地压多参量信息判识预警与防治技术研究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陕西彬长胡家河矿业有限公司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李厚志  李孝波  原德胜  王联合 焦小年  贺海鸿  付田田  韩拴祥 杨红民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深部构造区多巷掘进冲击地压诱发机制与防控技术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陕西彬长孟村矿业有限公司 天地科技股份有限公司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赵文革  宋战宏  崔宏科  付田田佘文清  赵强    韩拴祥  吕大钊邹磊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侏罗纪煤层硫化氢赋存机理及治理技术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陕西彬长矿业集团有限公司、西安科技大学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原德胜  陈跟马  昝军才  郭魏虎 马小辉  李可    夏海斌  高永刚 李葳    董春发  刘雷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榆神矿区浅埋薄基岩煤层高强度开采岩层控制技术研究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神木汇森凉水井矿业有限责任公司、陕西汇森煤业开发有限责任公司、中国矿业大学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张海军 王建利  王水利  徐营   柏建彪  董卫峰  惠武功 张奇功 贺小平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复杂地质条件下长距离（5000m）综采工作面开采技术研究与应用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陕西陕煤黄陵矿业有限公司、煤炭绿色安全高效开采国家地方联合工程研究中心黄陵中心 、陕西煤业化工技术研究院有限责任公司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张建彬  马功社  邓增社  张孝斌 雷志锋  殷民胜  郭超奇  黄克军 杨波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神南矿区综采工作面顶板岩层水力压裂控制技术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陕煤集团神木柠条塔矿业有限公司、天地科技股份有限公司、陕西煤业化工集团神南矿业有限公司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刘辉    冯彦军  迟宝锁  王志超 王建文  来社    何田生  常波峰 李国为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陕北石炭二叠纪煤田南部古生物研究与地层格架构建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陕西省煤田地质集团有限公司 陕西省一三九煤田地质水文地质有限公司 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张文轩  张志沛  权新昌  王永军 魏创厚  崔辽辽  王晓静  钟红利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300MW循环流化床锅炉机组CCS系统变负荷优化技术研究与应用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黄陵矿业集团有限责任公司、黄陵矿业煤矸石发电有限公司、西安科技大学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赵小兵 雷宏彬  徐建军 贠小龙  刘海洋  赵田中  胡红军  高飞    赵飞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选煤厂智能化管理和综合自动化系统研究与应用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陕煤集团神木张家峁矿业有限公司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郭佐宁  高 赟  张建安  王碧清 李文俊  赵书明  何田生 程志伟 苗彦平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矿区电网电能质量提升关键技术研究与应用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陕西陕煤澄合矿业有限公司、西安科技大学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屈永利  邓世龙  白永明  王宏强 武国平  刘东远  白全林  杨磊  刘飞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黄陵二号煤矿采空区自燃危险光纤在线监测技术研究与应用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陕西陕煤黄陵矿业有限公司 陕西派瑞智能科技有限公司 山东省科学院激光研究所 煤炭绿色安全高效开采国家地方联合工程研究中心黄陵中心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唐恩贤  徐建军  黄维明  马功社 殷民胜  仵胜利  李晓辉  黄兴利 闫赞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甲苯甲醇制对二甲苯联产低碳烯羟新技术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陕西煤化工技术工程中心有限公司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刘建斌  刘弓   汪彩彩  张亚秦   张军民  徐瑞芳 张小虎  孙西巍 张世刚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(14项)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澄合矿区软煤层综采面瓦斯涌出量预测及防治关键技术研究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陕西陕煤澄合矿业有限公司、西安科技大学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邓世龙  李树刚  双海清  袁晓翔徐经苍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厚煤层、高瓦斯、自然发火融合绿色开采技术的研究与应用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陕西长武亭南煤业有限责任公司、山东省煤炭技术服务有限公司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王洪涛  陈足章  张玉军  宋明伟 邹德龙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现代煤矿井塔耦合振动控制及振动损伤研究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鄂尔多斯市伊化矿业资源有限责任公司、中煤西安设计工程有限责任公司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梁云峰  赵忠证  李永忠 贺生华  王志杰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黄陵矿区高效瓦斯抽采关键技术及评价研究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陕西陕煤黄陵矿业有限公司、陕西煤业化工技术研究院有限责任公司 、煤炭绿色安全高效开采国家地方联合工程研究中心黄陵中心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唐恩贤  王苏健  黄维明  马功社 殷民胜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厚煤层孤岛掘进工作面冲击地压综合监测预警技术研究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彬县水帘洞煤炭有限责任公司、北京科技大学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刘永   李琳 李乃录  杨光宇      刘朋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“110工法”切顶卸压自动成巷无煤柱开采技术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延安市禾草沟二号煤矿有限公司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王波   白王拴 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高瓦斯特厚煤层大采高工作面底板千米定向钻孔瓦斯抽采技术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陕西长武亭南煤业有限责任公司、煤科集团沈阳研究院有限公司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陈足章  王洪涛  邹德龙  薄其山 郭召顺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榆横地区第四系湖积砂层大型煤仓天然地基研究然地基研究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中煤西安设计工程有限责任公司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宫守才  吕远强  申斌学 董转运   赵金刚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张家峁煤矿5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superscript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煤局部采区上覆火烧区与常家沟水库水力联系分析与控制研究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陕煤集团神木张家峁矿业有限公司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郭佐宁  迟宝锁  姬中奎  张建安 王碧清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300MW循环流化床锅炉清洁高效燃烧关键技术集成优化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黄陵矿业集团有限责任公司 黄陵矿业煤矸石发电有限公司 东方电气集团东方锅炉股份有限公司 武汉永平科技有限公司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雷宏彬  徐建军  贠小龙  胡红军 苏春岩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可折叠大步距移动式液压支架技术研究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陕西陕煤韩城矿业有限公司、西安重装韩城煤矿机械有限公司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陈永民  屈永安  刘新民 张学军  薛安伟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张家峁煤矿综合自动化监测监控系统研究与应用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陕煤集团神木张家峁矿业有限公司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郭佐宁  赵书明  张建安  王碧清 李文俊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多产乙烯的新型MTO催化剂（HE催化剂）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陕西煤化工技术工程中心有限公司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张世刚  陈亚妮  郝西维  张军民 刘建斌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高清液晶取向剂脂环族PI单体合成工艺研究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陕西能源职业技术学院</w:t>
            </w:r>
          </w:p>
        </w:tc>
        <w:tc>
          <w:tcPr>
            <w:tcW w:w="3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凌洁   宋军旺   蓝伟  赵新法  裴婷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5250"/>
    <w:rsid w:val="6D535020"/>
    <w:rsid w:val="7ED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2018-08-22T07:17:00Z</dcterms:created>
  <dc:creator>姚富潮</dc:creator>
  <cp:lastModifiedBy>姚富潮</cp:lastModifiedBy>
  <dcterms:modified xsi:type="dcterms:W3CDTF">2018-08-22T07:18:13Z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